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3456" w14:textId="77777777" w:rsidR="000177FD" w:rsidRPr="00230523" w:rsidRDefault="00344F2C" w:rsidP="006A4A9D">
      <w:pPr>
        <w:rPr>
          <w:rFonts w:ascii="Times New Roman" w:hAnsi="Times New Roman" w:cs="Times New Roman"/>
          <w:b/>
          <w:color w:val="202124"/>
          <w:sz w:val="36"/>
          <w:szCs w:val="36"/>
          <w:shd w:val="clear" w:color="auto" w:fill="FFFFFF"/>
        </w:rPr>
      </w:pPr>
      <w:r w:rsidRPr="00230523">
        <w:rPr>
          <w:rFonts w:ascii="Times New Roman" w:hAnsi="Times New Roman" w:cs="Times New Roman"/>
          <w:b/>
          <w:color w:val="202124"/>
          <w:sz w:val="36"/>
          <w:szCs w:val="36"/>
          <w:shd w:val="clear" w:color="auto" w:fill="FFFFFF"/>
        </w:rPr>
        <w:t xml:space="preserve">What are wetlands and why not just fill them in? </w:t>
      </w:r>
    </w:p>
    <w:p w14:paraId="692E9098" w14:textId="77777777" w:rsidR="00044EBA" w:rsidRPr="00230523" w:rsidRDefault="00044EBA" w:rsidP="00044EBA">
      <w:pPr>
        <w:rPr>
          <w:rFonts w:ascii="Times New Roman" w:hAnsi="Times New Roman" w:cs="Times New Roman"/>
          <w:color w:val="202124"/>
          <w:sz w:val="28"/>
          <w:szCs w:val="28"/>
          <w:shd w:val="clear" w:color="auto" w:fill="FFFFFF"/>
        </w:rPr>
      </w:pPr>
      <w:r w:rsidRPr="00230523">
        <w:rPr>
          <w:rFonts w:ascii="Times New Roman" w:hAnsi="Times New Roman" w:cs="Times New Roman"/>
          <w:color w:val="202124"/>
          <w:sz w:val="28"/>
          <w:szCs w:val="28"/>
          <w:shd w:val="clear" w:color="auto" w:fill="FFFFFF"/>
        </w:rPr>
        <w:t>Wetlands are, obviously, wet areas. In simple terms, wetlands are </w:t>
      </w:r>
      <w:r w:rsidRPr="00230523">
        <w:rPr>
          <w:rFonts w:ascii="Times New Roman" w:hAnsi="Times New Roman" w:cs="Times New Roman"/>
          <w:b/>
          <w:bCs/>
          <w:color w:val="202124"/>
          <w:sz w:val="28"/>
          <w:szCs w:val="28"/>
          <w:shd w:val="clear" w:color="auto" w:fill="FFFFFF"/>
        </w:rPr>
        <w:t xml:space="preserve">areas where water covers the soil, or is present either at or near the surface of the soil all year or for varying periods of time during the year, including during the growing season.  </w:t>
      </w:r>
      <w:r w:rsidR="00953B53" w:rsidRPr="00230523">
        <w:rPr>
          <w:rFonts w:ascii="Times New Roman" w:hAnsi="Times New Roman" w:cs="Times New Roman"/>
          <w:color w:val="202124"/>
          <w:sz w:val="28"/>
          <w:szCs w:val="28"/>
          <w:shd w:val="clear" w:color="auto" w:fill="FFFFFF"/>
        </w:rPr>
        <w:t>Wetlands</w:t>
      </w:r>
      <w:r w:rsidRPr="00230523">
        <w:rPr>
          <w:rFonts w:ascii="Times New Roman" w:hAnsi="Times New Roman" w:cs="Times New Roman"/>
          <w:color w:val="202124"/>
          <w:sz w:val="28"/>
          <w:szCs w:val="28"/>
          <w:shd w:val="clear" w:color="auto" w:fill="FFFFFF"/>
        </w:rPr>
        <w:t xml:space="preserve"> support wildlife such as ducks, and serve as important spawning and nursery areas for fish which then support multitudes of other species. </w:t>
      </w:r>
    </w:p>
    <w:p w14:paraId="3A6E10C1" w14:textId="77777777" w:rsidR="002639C8" w:rsidRPr="00230523" w:rsidRDefault="000177FD" w:rsidP="006A4A9D">
      <w:pPr>
        <w:rPr>
          <w:rFonts w:ascii="Times New Roman" w:hAnsi="Times New Roman" w:cs="Times New Roman"/>
          <w:color w:val="202124"/>
          <w:sz w:val="28"/>
          <w:szCs w:val="28"/>
          <w:shd w:val="clear" w:color="auto" w:fill="FFFFFF"/>
        </w:rPr>
      </w:pPr>
      <w:r w:rsidRPr="00230523">
        <w:rPr>
          <w:rFonts w:ascii="Times New Roman" w:hAnsi="Times New Roman" w:cs="Times New Roman"/>
          <w:color w:val="202124"/>
          <w:sz w:val="28"/>
          <w:szCs w:val="28"/>
          <w:shd w:val="clear" w:color="auto" w:fill="FFFFFF"/>
        </w:rPr>
        <w:t>There are actually two types of wetlands in Connecticut and they are defined differently by different professionals.  The first type of wetland is inland wetlands and they are defined by the soils. A soils scientist is the professional who flags</w:t>
      </w:r>
      <w:r w:rsidR="002639C8" w:rsidRPr="00230523">
        <w:rPr>
          <w:rFonts w:ascii="Times New Roman" w:hAnsi="Times New Roman" w:cs="Times New Roman"/>
          <w:color w:val="202124"/>
          <w:sz w:val="28"/>
          <w:szCs w:val="28"/>
          <w:shd w:val="clear" w:color="auto" w:fill="FFFFFF"/>
        </w:rPr>
        <w:t xml:space="preserve"> the edges of inland wetlands areas after using an auger to take samples of the soils and studying the colors of the soils samples. The soils are often saturated for the entire year or most of the year and the color of the soil sample will reflect that condition.</w:t>
      </w:r>
    </w:p>
    <w:p w14:paraId="2B85876B" w14:textId="77777777" w:rsidR="002639C8" w:rsidRPr="00230523" w:rsidRDefault="002639C8" w:rsidP="006A4A9D">
      <w:pPr>
        <w:rPr>
          <w:rFonts w:ascii="Times New Roman" w:hAnsi="Times New Roman" w:cs="Times New Roman"/>
          <w:color w:val="202124"/>
          <w:sz w:val="28"/>
          <w:szCs w:val="28"/>
          <w:shd w:val="clear" w:color="auto" w:fill="FFFFFF"/>
        </w:rPr>
      </w:pPr>
      <w:r w:rsidRPr="00230523">
        <w:rPr>
          <w:rFonts w:ascii="Times New Roman" w:hAnsi="Times New Roman" w:cs="Times New Roman"/>
          <w:color w:val="202124"/>
          <w:sz w:val="28"/>
          <w:szCs w:val="28"/>
          <w:shd w:val="clear" w:color="auto" w:fill="FFFFFF"/>
        </w:rPr>
        <w:t>The second type of wetlands in Connecticut are tidal wetlands. They often occur near Long Island Sound and in coastal towns. These wetlands are defined by the vegetation that they support. Whether it is invasive species such as phragmites or other listed vegetation types, tidal wetlands perform many of the same functions of inland wetlands, most notably flood storage and water filtration.  The primary difference other than how they are defined is that most tidal wetlands are brackish (mix of saltwater and freshwater) whereas inland wetlands are always freshwater.</w:t>
      </w:r>
    </w:p>
    <w:p w14:paraId="3CA8DC67" w14:textId="77777777" w:rsidR="005755CB" w:rsidRPr="00230523" w:rsidRDefault="002D4F28" w:rsidP="002D4F28">
      <w:pPr>
        <w:rPr>
          <w:rFonts w:ascii="Times New Roman" w:hAnsi="Times New Roman" w:cs="Times New Roman"/>
          <w:b/>
          <w:bCs/>
          <w:color w:val="202124"/>
          <w:sz w:val="28"/>
          <w:szCs w:val="28"/>
          <w:shd w:val="clear" w:color="auto" w:fill="FFFFFF"/>
        </w:rPr>
      </w:pPr>
      <w:r w:rsidRPr="00230523">
        <w:rPr>
          <w:rFonts w:ascii="Times New Roman" w:hAnsi="Times New Roman" w:cs="Times New Roman"/>
          <w:color w:val="202124"/>
          <w:sz w:val="28"/>
          <w:szCs w:val="28"/>
          <w:shd w:val="clear" w:color="auto" w:fill="FFFFFF"/>
        </w:rPr>
        <w:t>Wetlands are important because they </w:t>
      </w:r>
      <w:r w:rsidRPr="00230523">
        <w:rPr>
          <w:rFonts w:ascii="Times New Roman" w:hAnsi="Times New Roman" w:cs="Times New Roman"/>
          <w:b/>
          <w:bCs/>
          <w:color w:val="202124"/>
          <w:sz w:val="28"/>
          <w:szCs w:val="28"/>
          <w:shd w:val="clear" w:color="auto" w:fill="FFFFFF"/>
        </w:rPr>
        <w:t xml:space="preserve">protect and improve water quality, provide fish and wildlife habitats, store floodwaters and maintain surface water flow during dry periods, provide </w:t>
      </w:r>
      <w:r w:rsidR="005755CB" w:rsidRPr="00230523">
        <w:rPr>
          <w:rFonts w:ascii="Times New Roman" w:hAnsi="Times New Roman" w:cs="Times New Roman"/>
          <w:b/>
          <w:bCs/>
          <w:color w:val="202124"/>
          <w:sz w:val="28"/>
          <w:szCs w:val="28"/>
          <w:shd w:val="clear" w:color="auto" w:fill="FFFFFF"/>
        </w:rPr>
        <w:t xml:space="preserve">flood protection, shoreline erosion control, </w:t>
      </w:r>
      <w:r w:rsidRPr="00230523">
        <w:rPr>
          <w:rFonts w:ascii="Times New Roman" w:hAnsi="Times New Roman" w:cs="Times New Roman"/>
          <w:b/>
          <w:bCs/>
          <w:color w:val="202124"/>
          <w:sz w:val="28"/>
          <w:szCs w:val="28"/>
          <w:shd w:val="clear" w:color="auto" w:fill="FFFFFF"/>
        </w:rPr>
        <w:t xml:space="preserve">recreational opportunities such as hunting and photography, </w:t>
      </w:r>
      <w:r w:rsidR="005755CB" w:rsidRPr="00230523">
        <w:rPr>
          <w:rFonts w:ascii="Times New Roman" w:hAnsi="Times New Roman" w:cs="Times New Roman"/>
          <w:b/>
          <w:bCs/>
          <w:color w:val="202124"/>
          <w:sz w:val="28"/>
          <w:szCs w:val="28"/>
          <w:shd w:val="clear" w:color="auto" w:fill="FFFFFF"/>
        </w:rPr>
        <w:t xml:space="preserve">and </w:t>
      </w:r>
      <w:r w:rsidRPr="00230523">
        <w:rPr>
          <w:rFonts w:ascii="Times New Roman" w:hAnsi="Times New Roman" w:cs="Times New Roman"/>
          <w:b/>
          <w:bCs/>
          <w:color w:val="202124"/>
          <w:sz w:val="28"/>
          <w:szCs w:val="28"/>
          <w:shd w:val="clear" w:color="auto" w:fill="FFFFFF"/>
        </w:rPr>
        <w:t xml:space="preserve">general </w:t>
      </w:r>
      <w:r w:rsidR="005755CB" w:rsidRPr="00230523">
        <w:rPr>
          <w:rFonts w:ascii="Times New Roman" w:hAnsi="Times New Roman" w:cs="Times New Roman"/>
          <w:b/>
          <w:bCs/>
          <w:color w:val="202124"/>
          <w:sz w:val="28"/>
          <w:szCs w:val="28"/>
          <w:shd w:val="clear" w:color="auto" w:fill="FFFFFF"/>
        </w:rPr>
        <w:t>aesthetics</w:t>
      </w:r>
      <w:r w:rsidR="005755CB" w:rsidRPr="00230523">
        <w:rPr>
          <w:rFonts w:ascii="Times New Roman" w:hAnsi="Times New Roman" w:cs="Times New Roman"/>
          <w:color w:val="202124"/>
          <w:sz w:val="28"/>
          <w:szCs w:val="28"/>
          <w:shd w:val="clear" w:color="auto" w:fill="FFFFFF"/>
        </w:rPr>
        <w:t>.</w:t>
      </w:r>
    </w:p>
    <w:p w14:paraId="351C2EAA" w14:textId="77777777" w:rsidR="00230523" w:rsidRPr="00230523" w:rsidRDefault="00D77989" w:rsidP="00D77989">
      <w:pPr>
        <w:rPr>
          <w:rFonts w:ascii="Times New Roman" w:hAnsi="Times New Roman" w:cs="Times New Roman"/>
          <w:b/>
          <w:bCs/>
          <w:color w:val="202124"/>
          <w:sz w:val="36"/>
          <w:szCs w:val="36"/>
          <w:shd w:val="clear" w:color="auto" w:fill="FFFFFF"/>
        </w:rPr>
      </w:pPr>
      <w:r w:rsidRPr="00230523">
        <w:rPr>
          <w:rFonts w:ascii="Times New Roman" w:hAnsi="Times New Roman" w:cs="Times New Roman"/>
          <w:b/>
          <w:bCs/>
          <w:color w:val="202124"/>
          <w:sz w:val="36"/>
          <w:szCs w:val="36"/>
          <w:shd w:val="clear" w:color="auto" w:fill="FFFFFF"/>
        </w:rPr>
        <w:t>Some of the important functions of inland wetlands:</w:t>
      </w:r>
    </w:p>
    <w:p w14:paraId="15370208" w14:textId="77777777" w:rsidR="00D77989" w:rsidRPr="00230523" w:rsidRDefault="00D77989" w:rsidP="00D77989">
      <w:pPr>
        <w:numPr>
          <w:ilvl w:val="0"/>
          <w:numId w:val="3"/>
        </w:numPr>
        <w:shd w:val="clear" w:color="auto" w:fill="F9F9F9"/>
        <w:spacing w:before="100" w:beforeAutospacing="1" w:after="100" w:afterAutospacing="1" w:line="360" w:lineRule="atLeast"/>
        <w:rPr>
          <w:rFonts w:ascii="Times New Roman" w:eastAsia="Times New Roman" w:hAnsi="Times New Roman" w:cs="Times New Roman"/>
          <w:color w:val="131E29"/>
          <w:spacing w:val="-6"/>
          <w:sz w:val="28"/>
          <w:szCs w:val="28"/>
        </w:rPr>
      </w:pPr>
      <w:r w:rsidRPr="00230523">
        <w:rPr>
          <w:rFonts w:ascii="Times New Roman" w:eastAsia="Times New Roman" w:hAnsi="Times New Roman" w:cs="Times New Roman"/>
          <w:b/>
          <w:bCs/>
          <w:color w:val="131E29"/>
          <w:spacing w:val="-6"/>
          <w:sz w:val="28"/>
          <w:szCs w:val="28"/>
        </w:rPr>
        <w:t>Improved Water Quality.</w:t>
      </w:r>
      <w:r w:rsidRPr="00230523">
        <w:rPr>
          <w:rFonts w:ascii="Times New Roman" w:eastAsia="Times New Roman" w:hAnsi="Times New Roman" w:cs="Times New Roman"/>
          <w:color w:val="131E29"/>
          <w:spacing w:val="-6"/>
          <w:sz w:val="28"/>
          <w:szCs w:val="28"/>
        </w:rPr>
        <w:t xml:space="preserve">  Wetlands can intercept runoff from surfaces prior to reaching open water and remove pollutants through physical, chemical, and biological processes. </w:t>
      </w:r>
      <w:r w:rsidRPr="00230523">
        <w:rPr>
          <w:rFonts w:ascii="Times New Roman" w:eastAsia="Times New Roman" w:hAnsi="Times New Roman" w:cs="Times New Roman"/>
          <w:color w:val="174A7C"/>
          <w:spacing w:val="-6"/>
          <w:sz w:val="28"/>
          <w:szCs w:val="28"/>
          <w:u w:val="single"/>
        </w:rPr>
        <w:t xml:space="preserve"> </w:t>
      </w:r>
      <w:r w:rsidRPr="00230523">
        <w:rPr>
          <w:rFonts w:ascii="Times New Roman" w:eastAsia="Times New Roman" w:hAnsi="Times New Roman" w:cs="Times New Roman"/>
          <w:color w:val="131E29"/>
          <w:spacing w:val="-6"/>
          <w:sz w:val="28"/>
          <w:szCs w:val="28"/>
        </w:rPr>
        <w:t>Wetlands provide a cost-effective alternative to traditional wastewater and stormwater treatment options.</w:t>
      </w:r>
    </w:p>
    <w:p w14:paraId="7A55B150" w14:textId="77777777" w:rsidR="00D77989" w:rsidRPr="00230523" w:rsidRDefault="00D77989" w:rsidP="00D77989">
      <w:pPr>
        <w:numPr>
          <w:ilvl w:val="0"/>
          <w:numId w:val="3"/>
        </w:numPr>
        <w:shd w:val="clear" w:color="auto" w:fill="F9F9F9"/>
        <w:spacing w:before="100" w:beforeAutospacing="1" w:after="100" w:afterAutospacing="1" w:line="360" w:lineRule="atLeast"/>
        <w:rPr>
          <w:rFonts w:ascii="Times New Roman" w:eastAsia="Times New Roman" w:hAnsi="Times New Roman" w:cs="Times New Roman"/>
          <w:color w:val="131E29"/>
          <w:spacing w:val="-6"/>
          <w:sz w:val="28"/>
          <w:szCs w:val="28"/>
        </w:rPr>
      </w:pPr>
      <w:r w:rsidRPr="00230523">
        <w:rPr>
          <w:rFonts w:ascii="Times New Roman" w:eastAsia="Times New Roman" w:hAnsi="Times New Roman" w:cs="Times New Roman"/>
          <w:b/>
          <w:bCs/>
          <w:color w:val="131E29"/>
          <w:spacing w:val="-6"/>
          <w:sz w:val="28"/>
          <w:szCs w:val="28"/>
        </w:rPr>
        <w:t>Water Supply.</w:t>
      </w:r>
      <w:r w:rsidRPr="00230523">
        <w:rPr>
          <w:rFonts w:ascii="Times New Roman" w:eastAsia="Times New Roman" w:hAnsi="Times New Roman" w:cs="Times New Roman"/>
          <w:color w:val="131E29"/>
          <w:spacing w:val="-6"/>
          <w:sz w:val="28"/>
          <w:szCs w:val="28"/>
        </w:rPr>
        <w:t> Wetlands can positively impact water supply, serving as reservoirs for the watershed and releasing retained water into surface water and ground water.</w:t>
      </w:r>
    </w:p>
    <w:p w14:paraId="4480440C" w14:textId="77777777" w:rsidR="00D77989" w:rsidRPr="00230523" w:rsidRDefault="00D77989" w:rsidP="00D77989">
      <w:pPr>
        <w:numPr>
          <w:ilvl w:val="0"/>
          <w:numId w:val="3"/>
        </w:numPr>
        <w:shd w:val="clear" w:color="auto" w:fill="F9F9F9"/>
        <w:spacing w:before="100" w:beforeAutospacing="1" w:after="100" w:afterAutospacing="1" w:line="360" w:lineRule="atLeast"/>
        <w:rPr>
          <w:rFonts w:ascii="Times New Roman" w:eastAsia="Times New Roman" w:hAnsi="Times New Roman" w:cs="Times New Roman"/>
          <w:color w:val="131E29"/>
          <w:spacing w:val="-6"/>
          <w:sz w:val="28"/>
          <w:szCs w:val="28"/>
        </w:rPr>
      </w:pPr>
      <w:r w:rsidRPr="00230523">
        <w:rPr>
          <w:rFonts w:ascii="Times New Roman" w:eastAsia="Times New Roman" w:hAnsi="Times New Roman" w:cs="Times New Roman"/>
          <w:b/>
          <w:bCs/>
          <w:color w:val="131E29"/>
          <w:spacing w:val="-6"/>
          <w:sz w:val="28"/>
          <w:szCs w:val="28"/>
        </w:rPr>
        <w:lastRenderedPageBreak/>
        <w:t>Flood Abatement. </w:t>
      </w:r>
      <w:r w:rsidRPr="00230523">
        <w:rPr>
          <w:rFonts w:ascii="Times New Roman" w:eastAsia="Times New Roman" w:hAnsi="Times New Roman" w:cs="Times New Roman"/>
          <w:color w:val="131E29"/>
          <w:spacing w:val="-6"/>
          <w:sz w:val="28"/>
          <w:szCs w:val="28"/>
        </w:rPr>
        <w:t>Wetlands can play an important role in flood abatement, soaking up and storing floodwater. According to the EPA, U.S. flood damages average $2 billion annually (with the 30 year average being closer to $8 billion annually). A wetland can typically store 3-acre feet of water, the equivalent of 1 million dollars.</w:t>
      </w:r>
    </w:p>
    <w:p w14:paraId="07BF4F1D" w14:textId="77777777" w:rsidR="00D77989" w:rsidRPr="00230523" w:rsidRDefault="00D77989" w:rsidP="00D77989">
      <w:pPr>
        <w:numPr>
          <w:ilvl w:val="0"/>
          <w:numId w:val="3"/>
        </w:numPr>
        <w:shd w:val="clear" w:color="auto" w:fill="F9F9F9"/>
        <w:spacing w:before="100" w:beforeAutospacing="1" w:after="100" w:afterAutospacing="1" w:line="360" w:lineRule="atLeast"/>
        <w:rPr>
          <w:rFonts w:ascii="Times New Roman" w:eastAsia="Times New Roman" w:hAnsi="Times New Roman" w:cs="Times New Roman"/>
          <w:color w:val="131E29"/>
          <w:spacing w:val="-6"/>
          <w:sz w:val="28"/>
          <w:szCs w:val="28"/>
        </w:rPr>
      </w:pPr>
      <w:r w:rsidRPr="00230523">
        <w:rPr>
          <w:rFonts w:ascii="Times New Roman" w:eastAsia="Times New Roman" w:hAnsi="Times New Roman" w:cs="Times New Roman"/>
          <w:b/>
          <w:bCs/>
          <w:color w:val="131E29"/>
          <w:spacing w:val="-6"/>
          <w:sz w:val="28"/>
          <w:szCs w:val="28"/>
        </w:rPr>
        <w:t>Recreation. </w:t>
      </w:r>
      <w:r w:rsidRPr="00230523">
        <w:rPr>
          <w:rFonts w:ascii="Times New Roman" w:eastAsia="Times New Roman" w:hAnsi="Times New Roman" w:cs="Times New Roman"/>
          <w:color w:val="131E29"/>
          <w:spacing w:val="-6"/>
          <w:sz w:val="28"/>
          <w:szCs w:val="28"/>
        </w:rPr>
        <w:t>Wetlands can become a destination for outdoor activities such as hiking, fishing, bird watching, photography, and hunting. More than 82 million Americans took part in these activities in 2001, spending more than $108 billion on these pursuits</w:t>
      </w:r>
      <w:r w:rsidRPr="00230523">
        <w:rPr>
          <w:rFonts w:ascii="Times New Roman" w:eastAsia="Times New Roman" w:hAnsi="Times New Roman" w:cs="Times New Roman"/>
          <w:color w:val="174A7C"/>
          <w:spacing w:val="-6"/>
          <w:sz w:val="28"/>
          <w:szCs w:val="28"/>
          <w:u w:val="single"/>
        </w:rPr>
        <w:t>.</w:t>
      </w:r>
    </w:p>
    <w:p w14:paraId="514ABB57" w14:textId="77777777" w:rsidR="00D77989" w:rsidRPr="00230523" w:rsidRDefault="00D77989" w:rsidP="00D77989">
      <w:pPr>
        <w:numPr>
          <w:ilvl w:val="0"/>
          <w:numId w:val="3"/>
        </w:numPr>
        <w:shd w:val="clear" w:color="auto" w:fill="F9F9F9"/>
        <w:spacing w:before="100" w:beforeAutospacing="1" w:after="100" w:afterAutospacing="1" w:line="360" w:lineRule="atLeast"/>
        <w:rPr>
          <w:rFonts w:ascii="Times New Roman" w:eastAsia="Times New Roman" w:hAnsi="Times New Roman" w:cs="Times New Roman"/>
          <w:color w:val="131E29"/>
          <w:spacing w:val="-6"/>
          <w:sz w:val="28"/>
          <w:szCs w:val="28"/>
        </w:rPr>
      </w:pPr>
      <w:r w:rsidRPr="00230523">
        <w:rPr>
          <w:rFonts w:ascii="Times New Roman" w:eastAsia="Times New Roman" w:hAnsi="Times New Roman" w:cs="Times New Roman"/>
          <w:b/>
          <w:bCs/>
          <w:color w:val="131E29"/>
          <w:spacing w:val="-6"/>
          <w:sz w:val="28"/>
          <w:szCs w:val="28"/>
        </w:rPr>
        <w:t>Habitat Enhancement. </w:t>
      </w:r>
      <w:r w:rsidRPr="00230523">
        <w:rPr>
          <w:rFonts w:ascii="Times New Roman" w:eastAsia="Times New Roman" w:hAnsi="Times New Roman" w:cs="Times New Roman"/>
          <w:color w:val="131E29"/>
          <w:spacing w:val="-6"/>
          <w:sz w:val="28"/>
          <w:szCs w:val="28"/>
        </w:rPr>
        <w:t>Wetlands can enhance habitat for game and non-game species. According to EPA, wetlands provide an essential link in the life cycle of 75 percent of the fish and shellfish commercially harvested in the U.S., and up to 90 percent of the recreational fish catch. U.S. consumers spent an estimated $54.4 billion for fishery products in 2000.[</w:t>
      </w:r>
      <w:hyperlink r:id="rId5" w:history="1">
        <w:r w:rsidRPr="00230523">
          <w:rPr>
            <w:rFonts w:ascii="Times New Roman" w:eastAsia="Times New Roman" w:hAnsi="Times New Roman" w:cs="Times New Roman"/>
            <w:color w:val="174A7C"/>
            <w:spacing w:val="-6"/>
            <w:sz w:val="28"/>
            <w:szCs w:val="28"/>
            <w:u w:val="single"/>
          </w:rPr>
          <w:t>7</w:t>
        </w:r>
      </w:hyperlink>
      <w:r w:rsidRPr="00230523">
        <w:rPr>
          <w:rFonts w:ascii="Times New Roman" w:eastAsia="Times New Roman" w:hAnsi="Times New Roman" w:cs="Times New Roman"/>
          <w:color w:val="131E29"/>
          <w:spacing w:val="-6"/>
          <w:sz w:val="28"/>
          <w:szCs w:val="28"/>
        </w:rPr>
        <w:t>] Wetlands also provide habitat for threatened and endangered species. Wetlands make up an estimated 5 percent of the land area of the lower 48 states, yet more than one-third of threatened and endangered species live only in wetlands. An additional 20 percent of the country’s threatened and endangered species use or inhabit wetlands at some time in their life. Ducks Unlimited is one of the biggest protectors of wetlands and has helped protect wetlands for use by water fowl which allows hunters to hunt for ducks.</w:t>
      </w:r>
    </w:p>
    <w:p w14:paraId="3B01CE19" w14:textId="77777777" w:rsidR="00D77989" w:rsidRPr="00230523" w:rsidRDefault="00D77989" w:rsidP="00D77989">
      <w:pPr>
        <w:numPr>
          <w:ilvl w:val="0"/>
          <w:numId w:val="3"/>
        </w:numPr>
        <w:shd w:val="clear" w:color="auto" w:fill="F9F9F9"/>
        <w:spacing w:before="100" w:beforeAutospacing="1" w:after="100" w:afterAutospacing="1" w:line="360" w:lineRule="atLeast"/>
        <w:rPr>
          <w:rFonts w:ascii="Times New Roman" w:eastAsia="Times New Roman" w:hAnsi="Times New Roman" w:cs="Times New Roman"/>
          <w:color w:val="131E29"/>
          <w:spacing w:val="-6"/>
          <w:sz w:val="28"/>
          <w:szCs w:val="28"/>
        </w:rPr>
      </w:pPr>
      <w:r w:rsidRPr="00230523">
        <w:rPr>
          <w:rFonts w:ascii="Times New Roman" w:eastAsia="Times New Roman" w:hAnsi="Times New Roman" w:cs="Times New Roman"/>
          <w:b/>
          <w:bCs/>
          <w:color w:val="131E29"/>
          <w:spacing w:val="-6"/>
          <w:sz w:val="28"/>
          <w:szCs w:val="28"/>
        </w:rPr>
        <w:t>Erosion Control. </w:t>
      </w:r>
      <w:r w:rsidRPr="00230523">
        <w:rPr>
          <w:rFonts w:ascii="Times New Roman" w:eastAsia="Times New Roman" w:hAnsi="Times New Roman" w:cs="Times New Roman"/>
          <w:color w:val="131E29"/>
          <w:spacing w:val="-6"/>
          <w:sz w:val="28"/>
          <w:szCs w:val="28"/>
        </w:rPr>
        <w:t>Riparian wetlands, salt marshes, and marshes located at the margin of lakes protect shorelines and streambanks from erosion. The roots of wetland plants hold soil in place and can reduce velocity of stream or river currents.</w:t>
      </w:r>
    </w:p>
    <w:p w14:paraId="4F4C7896" w14:textId="77777777" w:rsidR="006A4A9D" w:rsidRPr="00230523" w:rsidRDefault="00D77989" w:rsidP="001421E2">
      <w:pPr>
        <w:numPr>
          <w:ilvl w:val="0"/>
          <w:numId w:val="3"/>
        </w:numPr>
        <w:shd w:val="clear" w:color="auto" w:fill="F9F9F9"/>
        <w:spacing w:before="100" w:beforeAutospacing="1" w:after="100" w:afterAutospacing="1" w:line="360" w:lineRule="atLeast"/>
        <w:rPr>
          <w:rFonts w:ascii="Times New Roman" w:eastAsia="Times New Roman" w:hAnsi="Times New Roman" w:cs="Times New Roman"/>
          <w:color w:val="131E29"/>
          <w:spacing w:val="-6"/>
          <w:sz w:val="28"/>
          <w:szCs w:val="28"/>
        </w:rPr>
      </w:pPr>
      <w:r w:rsidRPr="00230523">
        <w:rPr>
          <w:rFonts w:ascii="Times New Roman" w:eastAsia="Times New Roman" w:hAnsi="Times New Roman" w:cs="Times New Roman"/>
          <w:b/>
          <w:bCs/>
          <w:color w:val="131E29"/>
          <w:spacing w:val="-6"/>
          <w:sz w:val="28"/>
          <w:szCs w:val="28"/>
        </w:rPr>
        <w:t>Aesthetic Appeal.</w:t>
      </w:r>
      <w:r w:rsidRPr="00230523">
        <w:rPr>
          <w:rFonts w:ascii="Times New Roman" w:eastAsia="Times New Roman" w:hAnsi="Times New Roman" w:cs="Times New Roman"/>
          <w:color w:val="131E29"/>
          <w:spacing w:val="-6"/>
          <w:sz w:val="28"/>
          <w:szCs w:val="28"/>
        </w:rPr>
        <w:t xml:space="preserve"> Wetlands provide a certain visual value </w:t>
      </w:r>
      <w:r w:rsidR="005755CB" w:rsidRPr="00230523">
        <w:rPr>
          <w:rFonts w:ascii="Times New Roman" w:eastAsia="Times New Roman" w:hAnsi="Times New Roman" w:cs="Times New Roman"/>
          <w:color w:val="131E29"/>
          <w:spacing w:val="-6"/>
          <w:sz w:val="28"/>
          <w:szCs w:val="28"/>
        </w:rPr>
        <w:t>and host wildlife that people enjoying watching</w:t>
      </w:r>
      <w:r w:rsidRPr="00230523">
        <w:rPr>
          <w:rFonts w:ascii="Times New Roman" w:eastAsia="Times New Roman" w:hAnsi="Times New Roman" w:cs="Times New Roman"/>
          <w:color w:val="131E29"/>
          <w:spacing w:val="-6"/>
          <w:sz w:val="28"/>
          <w:szCs w:val="28"/>
        </w:rPr>
        <w:t>.</w:t>
      </w:r>
    </w:p>
    <w:p w14:paraId="43BAF4B9" w14:textId="77777777" w:rsidR="00344240" w:rsidRPr="00230523" w:rsidRDefault="00344240">
      <w:pPr>
        <w:rPr>
          <w:rFonts w:ascii="Times New Roman" w:hAnsi="Times New Roman" w:cs="Times New Roman"/>
          <w:b/>
          <w:sz w:val="28"/>
          <w:szCs w:val="28"/>
        </w:rPr>
      </w:pPr>
      <w:r w:rsidRPr="00230523">
        <w:rPr>
          <w:rFonts w:ascii="Times New Roman" w:hAnsi="Times New Roman" w:cs="Times New Roman"/>
          <w:b/>
          <w:sz w:val="28"/>
          <w:szCs w:val="28"/>
        </w:rPr>
        <w:t>What activities are exempt from permits within wetlands?</w:t>
      </w:r>
    </w:p>
    <w:p w14:paraId="764B3C10" w14:textId="77777777" w:rsidR="006A4A9D" w:rsidRPr="00230523" w:rsidRDefault="00344240">
      <w:pPr>
        <w:rPr>
          <w:rFonts w:ascii="Times New Roman" w:hAnsi="Times New Roman" w:cs="Times New Roman"/>
          <w:b/>
          <w:bCs/>
          <w:color w:val="202124"/>
          <w:sz w:val="28"/>
          <w:szCs w:val="28"/>
          <w:shd w:val="clear" w:color="auto" w:fill="FFFFFF"/>
        </w:rPr>
      </w:pPr>
      <w:r w:rsidRPr="00230523">
        <w:rPr>
          <w:rFonts w:ascii="Times New Roman" w:hAnsi="Times New Roman" w:cs="Times New Roman"/>
          <w:sz w:val="28"/>
          <w:szCs w:val="28"/>
        </w:rPr>
        <w:t>Grazing, farming, nurseries, gardening and harvesting of crops and farm ponds of three acres or less essential to the farming operation</w:t>
      </w:r>
      <w:r w:rsidR="00F939F2" w:rsidRPr="00230523">
        <w:rPr>
          <w:rFonts w:ascii="Times New Roman" w:hAnsi="Times New Roman" w:cs="Times New Roman"/>
          <w:sz w:val="28"/>
          <w:szCs w:val="28"/>
        </w:rPr>
        <w:t>.</w:t>
      </w:r>
    </w:p>
    <w:p w14:paraId="3F4C305E" w14:textId="77777777" w:rsidR="006A4A9D" w:rsidRPr="00230523" w:rsidRDefault="006A4A9D">
      <w:pPr>
        <w:rPr>
          <w:rFonts w:ascii="Times New Roman" w:hAnsi="Times New Roman" w:cs="Times New Roman"/>
          <w:sz w:val="28"/>
          <w:szCs w:val="28"/>
        </w:rPr>
      </w:pPr>
    </w:p>
    <w:sectPr w:rsidR="006A4A9D" w:rsidRPr="0023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7A0"/>
    <w:multiLevelType w:val="hybridMultilevel"/>
    <w:tmpl w:val="9C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F575F"/>
    <w:multiLevelType w:val="hybridMultilevel"/>
    <w:tmpl w:val="363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63CDB"/>
    <w:multiLevelType w:val="multilevel"/>
    <w:tmpl w:val="A730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9035903">
    <w:abstractNumId w:val="0"/>
  </w:num>
  <w:num w:numId="2" w16cid:durableId="1211071677">
    <w:abstractNumId w:val="2"/>
  </w:num>
  <w:num w:numId="3" w16cid:durableId="679771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9D"/>
    <w:rsid w:val="000177FD"/>
    <w:rsid w:val="00044EBA"/>
    <w:rsid w:val="001421E2"/>
    <w:rsid w:val="00230523"/>
    <w:rsid w:val="002639C8"/>
    <w:rsid w:val="002D4F28"/>
    <w:rsid w:val="00344240"/>
    <w:rsid w:val="00344F2C"/>
    <w:rsid w:val="005755CB"/>
    <w:rsid w:val="006A4A9D"/>
    <w:rsid w:val="00953B53"/>
    <w:rsid w:val="00977BDD"/>
    <w:rsid w:val="00C801AD"/>
    <w:rsid w:val="00D77989"/>
    <w:rsid w:val="00E56B52"/>
    <w:rsid w:val="00F939F2"/>
    <w:rsid w:val="00F95FEF"/>
    <w:rsid w:val="00FB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8C4B"/>
  <w15:chartTrackingRefBased/>
  <w15:docId w15:val="{35A11850-53CF-4409-8D69-293F8C3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A9D"/>
    <w:pPr>
      <w:ind w:left="720"/>
      <w:contextualSpacing/>
    </w:pPr>
  </w:style>
  <w:style w:type="character" w:styleId="Strong">
    <w:name w:val="Strong"/>
    <w:basedOn w:val="DefaultParagraphFont"/>
    <w:uiPriority w:val="22"/>
    <w:qFormat/>
    <w:rsid w:val="006A4A9D"/>
    <w:rPr>
      <w:b/>
      <w:bCs/>
    </w:rPr>
  </w:style>
  <w:style w:type="character" w:styleId="Hyperlink">
    <w:name w:val="Hyperlink"/>
    <w:basedOn w:val="DefaultParagraphFont"/>
    <w:uiPriority w:val="99"/>
    <w:semiHidden/>
    <w:unhideWhenUsed/>
    <w:rsid w:val="006A4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sites/production/files/2016-02/documents/economicbenefi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Szymanski</dc:creator>
  <cp:keywords/>
  <dc:description/>
  <cp:lastModifiedBy>Donna Rosenblatt</cp:lastModifiedBy>
  <cp:revision>2</cp:revision>
  <dcterms:created xsi:type="dcterms:W3CDTF">2022-09-15T17:06:00Z</dcterms:created>
  <dcterms:modified xsi:type="dcterms:W3CDTF">2022-09-15T17:06:00Z</dcterms:modified>
</cp:coreProperties>
</file>