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87" w:rsidRDefault="001016C1" w:rsidP="001016C1">
      <w:pPr>
        <w:jc w:val="center"/>
      </w:pPr>
      <w:bookmarkStart w:id="0" w:name="_GoBack"/>
      <w:bookmarkEnd w:id="0"/>
      <w:r>
        <w:t>Police Commission Agenda</w:t>
      </w:r>
    </w:p>
    <w:p w:rsidR="001016C1" w:rsidRDefault="001016C1" w:rsidP="001016C1">
      <w:pPr>
        <w:jc w:val="center"/>
      </w:pPr>
      <w:r>
        <w:t>Regular Meeting</w:t>
      </w:r>
    </w:p>
    <w:p w:rsidR="001016C1" w:rsidRDefault="001016C1" w:rsidP="001016C1">
      <w:pPr>
        <w:jc w:val="center"/>
      </w:pPr>
      <w:r>
        <w:t>Monday, April 22</w:t>
      </w:r>
      <w:r w:rsidRPr="001016C1">
        <w:rPr>
          <w:vertAlign w:val="superscript"/>
        </w:rPr>
        <w:t>nd</w:t>
      </w:r>
    </w:p>
    <w:p w:rsidR="001016C1" w:rsidRDefault="001016C1" w:rsidP="001016C1">
      <w:pPr>
        <w:jc w:val="center"/>
      </w:pPr>
      <w:r>
        <w:t>6:30pm – Meeting Room 2</w:t>
      </w:r>
    </w:p>
    <w:p w:rsidR="001016C1" w:rsidRDefault="001016C1"/>
    <w:p w:rsidR="001016C1" w:rsidRDefault="001016C1" w:rsidP="001016C1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Additions to the Agenda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Citizens Comments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Correspondences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Approve Minutes – Special Meeting Minutes from March 11, 2019.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Budget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Appropriations  and Transfers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 xml:space="preserve">Resident Trooper Report  (Sgt. Michael </w:t>
      </w:r>
      <w:proofErr w:type="spellStart"/>
      <w:r>
        <w:t>Rondinone</w:t>
      </w:r>
      <w:proofErr w:type="spellEnd"/>
      <w:r>
        <w:t>)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Local Traffic  Authority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Old Business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New Business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Citizens Comments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Chairman/Commission Comments</w:t>
      </w:r>
    </w:p>
    <w:p w:rsidR="001016C1" w:rsidRDefault="001016C1" w:rsidP="001016C1">
      <w:pPr>
        <w:pStyle w:val="ListParagraph"/>
        <w:numPr>
          <w:ilvl w:val="0"/>
          <w:numId w:val="1"/>
        </w:numPr>
      </w:pPr>
      <w:r>
        <w:t>Adjourn</w:t>
      </w:r>
    </w:p>
    <w:sectPr w:rsidR="001016C1" w:rsidSect="0010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53E5"/>
    <w:multiLevelType w:val="hybridMultilevel"/>
    <w:tmpl w:val="7F74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C1"/>
    <w:rsid w:val="00075B68"/>
    <w:rsid w:val="001016C1"/>
    <w:rsid w:val="005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C0981-021B-4E21-93FF-766F445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 Foods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Vaillancourt</dc:creator>
  <cp:lastModifiedBy>James Keeney</cp:lastModifiedBy>
  <cp:revision>2</cp:revision>
  <dcterms:created xsi:type="dcterms:W3CDTF">2019-03-25T14:48:00Z</dcterms:created>
  <dcterms:modified xsi:type="dcterms:W3CDTF">2019-03-25T14:48:00Z</dcterms:modified>
</cp:coreProperties>
</file>