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B4B70" w14:textId="4A7DE9BD" w:rsidR="001E14A4" w:rsidRDefault="001E14A4" w:rsidP="001E14A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Senior Center Building Committee</w:t>
      </w:r>
    </w:p>
    <w:p w14:paraId="5B17D739" w14:textId="77777777" w:rsidR="001E14A4" w:rsidRDefault="001E14A4" w:rsidP="001E14A4">
      <w:pPr>
        <w:jc w:val="center"/>
        <w:rPr>
          <w:b/>
          <w:bCs/>
          <w:u w:val="single"/>
        </w:rPr>
      </w:pPr>
    </w:p>
    <w:p w14:paraId="28B31E34" w14:textId="11249FB5" w:rsidR="001E14A4" w:rsidRPr="001E14A4" w:rsidRDefault="001E14A4" w:rsidP="001E14A4">
      <w:r>
        <w:t>August 7, 2024</w:t>
      </w:r>
    </w:p>
    <w:p w14:paraId="61666BAD" w14:textId="77777777" w:rsidR="001E14A4" w:rsidRPr="001E14A4" w:rsidRDefault="001E14A4" w:rsidP="001E14A4">
      <w:pPr>
        <w:jc w:val="center"/>
        <w:rPr>
          <w:b/>
          <w:bCs/>
          <w:u w:val="single"/>
        </w:rPr>
      </w:pPr>
    </w:p>
    <w:p w14:paraId="25FE779E" w14:textId="31615515" w:rsidR="001E14A4" w:rsidRDefault="001E14A4" w:rsidP="001E14A4">
      <w:pPr>
        <w:jc w:val="center"/>
        <w:rPr>
          <w:u w:val="single"/>
        </w:rPr>
      </w:pPr>
      <w:r w:rsidRPr="001E14A4">
        <w:rPr>
          <w:u w:val="single"/>
        </w:rPr>
        <w:t>Shipman Goodwin Billing Breakdown</w:t>
      </w:r>
    </w:p>
    <w:p w14:paraId="08595B20" w14:textId="26296457" w:rsidR="001E14A4" w:rsidRDefault="001E14A4" w:rsidP="001E14A4">
      <w:pPr>
        <w:rPr>
          <w:u w:val="single"/>
        </w:rPr>
      </w:pPr>
    </w:p>
    <w:p w14:paraId="6721606B" w14:textId="5698E20D" w:rsidR="001E14A4" w:rsidRDefault="001E14A4" w:rsidP="001E14A4">
      <w:r>
        <w:t>February Billing with discount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$ 1,363.00</w:t>
      </w:r>
    </w:p>
    <w:p w14:paraId="1D65EBB6" w14:textId="7A4828B3" w:rsidR="001E14A4" w:rsidRDefault="001E14A4" w:rsidP="001E14A4">
      <w:r>
        <w:t>May billing with discount – Mediation</w:t>
      </w:r>
      <w:r>
        <w:tab/>
      </w:r>
      <w:r>
        <w:tab/>
      </w:r>
      <w:r>
        <w:tab/>
      </w:r>
      <w:r>
        <w:tab/>
      </w:r>
      <w:r>
        <w:tab/>
      </w:r>
      <w:r>
        <w:tab/>
        <w:t>$ 6,070.50</w:t>
      </w:r>
    </w:p>
    <w:p w14:paraId="7FCCF23F" w14:textId="312F6AF0" w:rsidR="001E14A4" w:rsidRDefault="001E14A4" w:rsidP="001E14A4">
      <w:pPr>
        <w:rPr>
          <w:u w:val="single"/>
        </w:rPr>
      </w:pPr>
      <w:r>
        <w:t>June billing with discount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14A4">
        <w:rPr>
          <w:u w:val="single"/>
        </w:rPr>
        <w:t>$ 2,059.00</w:t>
      </w:r>
    </w:p>
    <w:p w14:paraId="6D4F679D" w14:textId="77777777" w:rsidR="001E14A4" w:rsidRDefault="001E14A4" w:rsidP="001E14A4">
      <w:pPr>
        <w:rPr>
          <w:u w:val="single"/>
        </w:rPr>
      </w:pPr>
    </w:p>
    <w:p w14:paraId="2C4413CE" w14:textId="33E4CA7D" w:rsidR="001E14A4" w:rsidRPr="001E14A4" w:rsidRDefault="001E14A4" w:rsidP="001E14A4">
      <w:pPr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$ 9,492.50</w:t>
      </w:r>
    </w:p>
    <w:sectPr w:rsidR="001E14A4" w:rsidRPr="001E14A4" w:rsidSect="001E14A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A4"/>
    <w:rsid w:val="001E14A4"/>
    <w:rsid w:val="005A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81A1"/>
  <w15:chartTrackingRefBased/>
  <w15:docId w15:val="{8B375048-9D3C-40E7-9FFC-DA2DA9B4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Tarnowski</dc:creator>
  <cp:keywords/>
  <dc:description/>
  <cp:lastModifiedBy>Anthony Tarnowski</cp:lastModifiedBy>
  <cp:revision>1</cp:revision>
  <cp:lastPrinted>2024-08-07T14:07:00Z</cp:lastPrinted>
  <dcterms:created xsi:type="dcterms:W3CDTF">2024-08-07T13:58:00Z</dcterms:created>
  <dcterms:modified xsi:type="dcterms:W3CDTF">2024-08-07T14:08:00Z</dcterms:modified>
</cp:coreProperties>
</file>